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FD186" w14:textId="3F2913D5" w:rsidR="008F27CF" w:rsidRDefault="008F27CF" w:rsidP="008F27CF">
      <w:pPr>
        <w:jc w:val="center"/>
      </w:pPr>
      <w:r>
        <w:rPr>
          <w:noProof/>
        </w:rPr>
        <w:drawing>
          <wp:inline distT="0" distB="0" distL="0" distR="0" wp14:anchorId="38DB0329" wp14:editId="1C0E8599">
            <wp:extent cx="2657475" cy="1143183"/>
            <wp:effectExtent l="0" t="0" r="0" b="0"/>
            <wp:docPr id="18399343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9" cy="115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CE3EA" w14:textId="0E71686D" w:rsidR="008F27CF" w:rsidRPr="0074079D" w:rsidRDefault="008F27CF" w:rsidP="008F27CF">
      <w:pPr>
        <w:jc w:val="center"/>
        <w:rPr>
          <w:rFonts w:ascii="Algerian" w:hAnsi="Algerian" w:cs="Times New Roman"/>
          <w:b/>
          <w:bCs/>
          <w:sz w:val="56"/>
          <w:szCs w:val="56"/>
        </w:rPr>
      </w:pPr>
      <w:r w:rsidRPr="0074079D">
        <w:rPr>
          <w:rFonts w:ascii="Algerian" w:hAnsi="Algerian" w:cs="Times New Roman"/>
          <w:b/>
          <w:bCs/>
          <w:sz w:val="56"/>
          <w:szCs w:val="56"/>
        </w:rPr>
        <w:t>2024 ALE CLUB</w:t>
      </w:r>
    </w:p>
    <w:p w14:paraId="6C2DC3EE" w14:textId="49F7652D" w:rsidR="004D3DFA" w:rsidRDefault="008F27CF" w:rsidP="004D3DFA">
      <w:pPr>
        <w:rPr>
          <w:rFonts w:ascii="Times New Roman" w:hAnsi="Times New Roman" w:cs="Times New Roman"/>
        </w:rPr>
      </w:pPr>
      <w:r w:rsidRPr="004D3DFA">
        <w:rPr>
          <w:rFonts w:ascii="Times New Roman" w:hAnsi="Times New Roman" w:cs="Times New Roman"/>
          <w:b/>
          <w:bCs/>
        </w:rPr>
        <w:t>MEMBERSHIP</w:t>
      </w:r>
      <w:r w:rsidR="004D3DFA" w:rsidRPr="004D3DFA">
        <w:rPr>
          <w:rFonts w:ascii="Times New Roman" w:hAnsi="Times New Roman" w:cs="Times New Roman"/>
          <w:b/>
          <w:bCs/>
        </w:rPr>
        <w:t xml:space="preserve"> </w:t>
      </w:r>
      <w:r w:rsidR="004D3DFA">
        <w:rPr>
          <w:rFonts w:ascii="Times New Roman" w:hAnsi="Times New Roman" w:cs="Times New Roman"/>
          <w:b/>
          <w:bCs/>
        </w:rPr>
        <w:t>DETAILS</w:t>
      </w:r>
      <w:r>
        <w:rPr>
          <w:rFonts w:ascii="Times New Roman" w:hAnsi="Times New Roman" w:cs="Times New Roman"/>
        </w:rPr>
        <w:br/>
      </w:r>
      <w:r w:rsidR="004D3DFA">
        <w:rPr>
          <w:rFonts w:ascii="Times New Roman" w:hAnsi="Times New Roman" w:cs="Times New Roman"/>
        </w:rPr>
        <w:t>Annual membership costs $325</w:t>
      </w:r>
    </w:p>
    <w:p w14:paraId="7057882A" w14:textId="202C201A" w:rsidR="004D3DFA" w:rsidRPr="004D3DFA" w:rsidRDefault="004D3DFA" w:rsidP="004D3D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Annual Membership costs $325 </w:t>
      </w:r>
      <w:r w:rsidRPr="004D3DFA">
        <w:rPr>
          <w:rFonts w:ascii="Times New Roman" w:hAnsi="Times New Roman" w:cs="Times New Roman"/>
        </w:rPr>
        <w:t>(January 1st, 2024 – December 31, 2024)</w:t>
      </w:r>
    </w:p>
    <w:p w14:paraId="70239655" w14:textId="09A46170" w:rsidR="004D3DFA" w:rsidRDefault="008F27CF" w:rsidP="008F27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F27CF">
        <w:rPr>
          <w:rFonts w:ascii="Times New Roman" w:hAnsi="Times New Roman" w:cs="Times New Roman"/>
        </w:rPr>
        <w:t xml:space="preserve">Twelve </w:t>
      </w:r>
      <w:r w:rsidR="004D3DFA">
        <w:rPr>
          <w:rFonts w:ascii="Times New Roman" w:hAnsi="Times New Roman" w:cs="Times New Roman"/>
        </w:rPr>
        <w:t xml:space="preserve">750ml </w:t>
      </w:r>
      <w:r w:rsidRPr="008F27CF">
        <w:rPr>
          <w:rFonts w:ascii="Times New Roman" w:hAnsi="Times New Roman" w:cs="Times New Roman"/>
        </w:rPr>
        <w:t>bottles of our favorite beers</w:t>
      </w:r>
      <w:r w:rsidR="004D3DFA">
        <w:rPr>
          <w:rFonts w:ascii="Times New Roman" w:hAnsi="Times New Roman" w:cs="Times New Roman"/>
        </w:rPr>
        <w:t xml:space="preserve"> selected specifically</w:t>
      </w:r>
      <w:r w:rsidRPr="008F27CF">
        <w:rPr>
          <w:rFonts w:ascii="Times New Roman" w:hAnsi="Times New Roman" w:cs="Times New Roman"/>
        </w:rPr>
        <w:t xml:space="preserve"> for Ale Club members. We</w:t>
      </w:r>
      <w:r w:rsidRPr="008F27CF">
        <w:rPr>
          <w:rFonts w:ascii="Times New Roman" w:hAnsi="Times New Roman" w:cs="Times New Roman"/>
        </w:rPr>
        <w:t xml:space="preserve"> </w:t>
      </w:r>
      <w:r w:rsidRPr="008F27CF">
        <w:rPr>
          <w:rFonts w:ascii="Times New Roman" w:hAnsi="Times New Roman" w:cs="Times New Roman"/>
        </w:rPr>
        <w:t>save the best</w:t>
      </w:r>
      <w:r w:rsidR="004D3DFA">
        <w:rPr>
          <w:rFonts w:ascii="Times New Roman" w:hAnsi="Times New Roman" w:cs="Times New Roman"/>
        </w:rPr>
        <w:t xml:space="preserve"> of our 2024 beer</w:t>
      </w:r>
      <w:r w:rsidRPr="008F27CF">
        <w:rPr>
          <w:rFonts w:ascii="Times New Roman" w:hAnsi="Times New Roman" w:cs="Times New Roman"/>
        </w:rPr>
        <w:t xml:space="preserve"> for </w:t>
      </w:r>
      <w:r w:rsidR="004D3DFA">
        <w:rPr>
          <w:rFonts w:ascii="Times New Roman" w:hAnsi="Times New Roman" w:cs="Times New Roman"/>
        </w:rPr>
        <w:t>club members.</w:t>
      </w:r>
      <w:r w:rsidRPr="008F27CF">
        <w:rPr>
          <w:rFonts w:ascii="Times New Roman" w:hAnsi="Times New Roman" w:cs="Times New Roman"/>
        </w:rPr>
        <w:t xml:space="preserve"> </w:t>
      </w:r>
    </w:p>
    <w:p w14:paraId="21101424" w14:textId="7385C6C2" w:rsidR="008F27CF" w:rsidRPr="008F27CF" w:rsidRDefault="008F27CF" w:rsidP="008F27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F27CF">
        <w:rPr>
          <w:rFonts w:ascii="Times New Roman" w:hAnsi="Times New Roman" w:cs="Times New Roman"/>
        </w:rPr>
        <w:t>The membership case is released</w:t>
      </w:r>
      <w:r w:rsidR="004D3DFA">
        <w:rPr>
          <w:rFonts w:ascii="Times New Roman" w:hAnsi="Times New Roman" w:cs="Times New Roman"/>
        </w:rPr>
        <w:t xml:space="preserve"> </w:t>
      </w:r>
      <w:r w:rsidR="004D3DFA" w:rsidRPr="000A1EC8">
        <w:rPr>
          <w:rFonts w:ascii="Times New Roman" w:hAnsi="Times New Roman" w:cs="Times New Roman"/>
          <w:b/>
          <w:bCs/>
        </w:rPr>
        <w:t>IN FULL</w:t>
      </w:r>
      <w:r w:rsidRPr="008F27CF">
        <w:rPr>
          <w:rFonts w:ascii="Times New Roman" w:hAnsi="Times New Roman" w:cs="Times New Roman"/>
        </w:rPr>
        <w:t xml:space="preserve"> at our Annual Ale Club Celebration in</w:t>
      </w:r>
      <w:r w:rsidRPr="008F27CF">
        <w:rPr>
          <w:rFonts w:ascii="Times New Roman" w:hAnsi="Times New Roman" w:cs="Times New Roman"/>
        </w:rPr>
        <w:t xml:space="preserve"> </w:t>
      </w:r>
      <w:r w:rsidRPr="008F27CF">
        <w:rPr>
          <w:rFonts w:ascii="Times New Roman" w:hAnsi="Times New Roman" w:cs="Times New Roman"/>
        </w:rPr>
        <w:t>November 2024</w:t>
      </w:r>
      <w:r w:rsidR="004D3DFA">
        <w:rPr>
          <w:rFonts w:ascii="Times New Roman" w:hAnsi="Times New Roman" w:cs="Times New Roman"/>
        </w:rPr>
        <w:t>.</w:t>
      </w:r>
    </w:p>
    <w:p w14:paraId="5117F82D" w14:textId="46A5597A" w:rsidR="008F27CF" w:rsidRPr="008F27CF" w:rsidRDefault="008F27CF" w:rsidP="008F27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F27CF">
        <w:rPr>
          <w:rFonts w:ascii="Times New Roman" w:hAnsi="Times New Roman" w:cs="Times New Roman"/>
        </w:rPr>
        <w:t>Members have the first chance to purchase additional non-Club, limited release bottles released</w:t>
      </w:r>
      <w:r w:rsidRPr="008F27CF">
        <w:rPr>
          <w:rFonts w:ascii="Times New Roman" w:hAnsi="Times New Roman" w:cs="Times New Roman"/>
        </w:rPr>
        <w:t xml:space="preserve"> </w:t>
      </w:r>
      <w:r w:rsidRPr="008F27CF">
        <w:rPr>
          <w:rFonts w:ascii="Times New Roman" w:hAnsi="Times New Roman" w:cs="Times New Roman"/>
        </w:rPr>
        <w:t>every quarter in 202</w:t>
      </w:r>
      <w:r w:rsidR="004D3DFA">
        <w:rPr>
          <w:rFonts w:ascii="Times New Roman" w:hAnsi="Times New Roman" w:cs="Times New Roman"/>
        </w:rPr>
        <w:t>4</w:t>
      </w:r>
      <w:r w:rsidR="0074079D">
        <w:rPr>
          <w:rFonts w:ascii="Times New Roman" w:hAnsi="Times New Roman" w:cs="Times New Roman"/>
        </w:rPr>
        <w:t xml:space="preserve"> at a 15% discount</w:t>
      </w:r>
      <w:r w:rsidRPr="008F27CF">
        <w:rPr>
          <w:rFonts w:ascii="Times New Roman" w:hAnsi="Times New Roman" w:cs="Times New Roman"/>
        </w:rPr>
        <w:t>. We also offer</w:t>
      </w:r>
      <w:r w:rsidR="000A1EC8">
        <w:rPr>
          <w:rFonts w:ascii="Times New Roman" w:hAnsi="Times New Roman" w:cs="Times New Roman"/>
        </w:rPr>
        <w:t xml:space="preserve"> free</w:t>
      </w:r>
      <w:r w:rsidRPr="008F27CF">
        <w:rPr>
          <w:rFonts w:ascii="Times New Roman" w:hAnsi="Times New Roman" w:cs="Times New Roman"/>
        </w:rPr>
        <w:t xml:space="preserve"> “members only” tasting</w:t>
      </w:r>
      <w:r w:rsidR="0074079D">
        <w:rPr>
          <w:rFonts w:ascii="Times New Roman" w:hAnsi="Times New Roman" w:cs="Times New Roman"/>
        </w:rPr>
        <w:t>s for club members</w:t>
      </w:r>
      <w:r w:rsidRPr="008F27CF">
        <w:rPr>
          <w:rFonts w:ascii="Times New Roman" w:hAnsi="Times New Roman" w:cs="Times New Roman"/>
        </w:rPr>
        <w:t xml:space="preserve"> </w:t>
      </w:r>
      <w:r w:rsidR="0074079D">
        <w:rPr>
          <w:rFonts w:ascii="Times New Roman" w:hAnsi="Times New Roman" w:cs="Times New Roman"/>
        </w:rPr>
        <w:t>at</w:t>
      </w:r>
      <w:r w:rsidRPr="008F27CF">
        <w:rPr>
          <w:rFonts w:ascii="Times New Roman" w:hAnsi="Times New Roman" w:cs="Times New Roman"/>
        </w:rPr>
        <w:t xml:space="preserve"> our tasting room </w:t>
      </w:r>
      <w:r w:rsidR="0074079D">
        <w:rPr>
          <w:rFonts w:ascii="Times New Roman" w:hAnsi="Times New Roman" w:cs="Times New Roman"/>
        </w:rPr>
        <w:t>for</w:t>
      </w:r>
      <w:r w:rsidRPr="008F27CF">
        <w:rPr>
          <w:rFonts w:ascii="Times New Roman" w:hAnsi="Times New Roman" w:cs="Times New Roman"/>
        </w:rPr>
        <w:t xml:space="preserve"> each</w:t>
      </w:r>
      <w:r w:rsidRPr="008F27CF">
        <w:rPr>
          <w:rFonts w:ascii="Times New Roman" w:hAnsi="Times New Roman" w:cs="Times New Roman"/>
        </w:rPr>
        <w:t xml:space="preserve"> </w:t>
      </w:r>
      <w:r w:rsidRPr="008F27CF">
        <w:rPr>
          <w:rFonts w:ascii="Times New Roman" w:hAnsi="Times New Roman" w:cs="Times New Roman"/>
        </w:rPr>
        <w:t>release</w:t>
      </w:r>
      <w:r w:rsidR="004D3DFA">
        <w:rPr>
          <w:rFonts w:ascii="Times New Roman" w:hAnsi="Times New Roman" w:cs="Times New Roman"/>
        </w:rPr>
        <w:t xml:space="preserve">.  </w:t>
      </w:r>
      <w:r w:rsidR="000A1EC8">
        <w:rPr>
          <w:rFonts w:ascii="Times New Roman" w:hAnsi="Times New Roman" w:cs="Times New Roman"/>
        </w:rPr>
        <w:t xml:space="preserve">For 2024, we plan to have numerous small volume offerings every quarter, some new </w:t>
      </w:r>
      <w:proofErr w:type="gramStart"/>
      <w:r w:rsidR="000A1EC8">
        <w:rPr>
          <w:rFonts w:ascii="Times New Roman" w:hAnsi="Times New Roman" w:cs="Times New Roman"/>
        </w:rPr>
        <w:t>releases</w:t>
      </w:r>
      <w:proofErr w:type="gramEnd"/>
      <w:r w:rsidR="000A1EC8">
        <w:rPr>
          <w:rFonts w:ascii="Times New Roman" w:hAnsi="Times New Roman" w:cs="Times New Roman"/>
        </w:rPr>
        <w:t xml:space="preserve"> and some vintage bottles from our library.  These are first-come first-served regarding availability.</w:t>
      </w:r>
    </w:p>
    <w:p w14:paraId="40FC43FA" w14:textId="06DA7B42" w:rsidR="008F27CF" w:rsidRPr="008F27CF" w:rsidRDefault="008F27CF" w:rsidP="008F27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F27CF">
        <w:rPr>
          <w:rFonts w:ascii="Times New Roman" w:hAnsi="Times New Roman" w:cs="Times New Roman"/>
        </w:rPr>
        <w:t>Invitation for you and a guest to our Annual Ale Club Celebration &amp; Bottle Share</w:t>
      </w:r>
      <w:r w:rsidR="0074079D">
        <w:rPr>
          <w:rFonts w:ascii="Times New Roman" w:hAnsi="Times New Roman" w:cs="Times New Roman"/>
        </w:rPr>
        <w:t xml:space="preserve">.  </w:t>
      </w:r>
    </w:p>
    <w:p w14:paraId="28C8B7C5" w14:textId="51C1192B" w:rsidR="008F27CF" w:rsidRPr="008F27CF" w:rsidRDefault="008F27CF" w:rsidP="008F27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F27CF">
        <w:rPr>
          <w:rFonts w:ascii="Times New Roman" w:hAnsi="Times New Roman" w:cs="Times New Roman"/>
        </w:rPr>
        <w:t>15% off in our tasting room, all the time.</w:t>
      </w:r>
    </w:p>
    <w:p w14:paraId="373ED443" w14:textId="79D91409" w:rsidR="008F27CF" w:rsidRDefault="008F27CF" w:rsidP="008F27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F27CF">
        <w:rPr>
          <w:rFonts w:ascii="Times New Roman" w:hAnsi="Times New Roman" w:cs="Times New Roman"/>
        </w:rPr>
        <w:t>First right to renew for 2025 Ale Club.</w:t>
      </w:r>
    </w:p>
    <w:p w14:paraId="0866D449" w14:textId="38172CD9" w:rsidR="008F27CF" w:rsidRPr="008F27CF" w:rsidRDefault="008F27CF" w:rsidP="008F27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Automatic enrollment in our soon-to-be launched PharmTeam program for our new line of ‘clean’ draft beer.</w:t>
      </w:r>
    </w:p>
    <w:p w14:paraId="0061E410" w14:textId="7D0FB9B4" w:rsidR="008F27CF" w:rsidRPr="008F27CF" w:rsidRDefault="008F27CF" w:rsidP="008F27CF">
      <w:pPr>
        <w:rPr>
          <w:rFonts w:ascii="Times New Roman" w:hAnsi="Times New Roman" w:cs="Times New Roman"/>
        </w:rPr>
      </w:pPr>
      <w:r w:rsidRPr="004D3DFA">
        <w:rPr>
          <w:rFonts w:ascii="Times New Roman" w:hAnsi="Times New Roman" w:cs="Times New Roman"/>
          <w:b/>
          <w:bCs/>
        </w:rPr>
        <w:t>BEER STORAGE &amp; PICKUP</w:t>
      </w:r>
    </w:p>
    <w:p w14:paraId="25FF87BC" w14:textId="2796F357" w:rsidR="008F27CF" w:rsidRPr="008F27CF" w:rsidRDefault="008F27CF" w:rsidP="008F27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F27CF">
        <w:rPr>
          <w:rFonts w:ascii="Times New Roman" w:hAnsi="Times New Roman" w:cs="Times New Roman"/>
        </w:rPr>
        <w:t xml:space="preserve">We encourage all members to attend our annual </w:t>
      </w:r>
      <w:r w:rsidR="007A6163">
        <w:rPr>
          <w:rFonts w:ascii="Times New Roman" w:hAnsi="Times New Roman" w:cs="Times New Roman"/>
        </w:rPr>
        <w:t xml:space="preserve">beer release &amp; </w:t>
      </w:r>
      <w:r w:rsidRPr="008F27CF">
        <w:rPr>
          <w:rFonts w:ascii="Times New Roman" w:hAnsi="Times New Roman" w:cs="Times New Roman"/>
        </w:rPr>
        <w:t>distribution on the 1st weekend in November 2024.</w:t>
      </w:r>
      <w:r>
        <w:rPr>
          <w:rFonts w:ascii="Times New Roman" w:hAnsi="Times New Roman" w:cs="Times New Roman"/>
        </w:rPr>
        <w:t xml:space="preserve"> </w:t>
      </w:r>
      <w:r w:rsidRPr="008F27CF">
        <w:rPr>
          <w:rFonts w:ascii="Times New Roman" w:hAnsi="Times New Roman" w:cs="Times New Roman"/>
        </w:rPr>
        <w:t xml:space="preserve">It’s </w:t>
      </w:r>
      <w:r w:rsidR="007356CB">
        <w:rPr>
          <w:rFonts w:ascii="Times New Roman" w:hAnsi="Times New Roman" w:cs="Times New Roman"/>
        </w:rPr>
        <w:t>our</w:t>
      </w:r>
      <w:r w:rsidRPr="008F27CF">
        <w:rPr>
          <w:rFonts w:ascii="Times New Roman" w:hAnsi="Times New Roman" w:cs="Times New Roman"/>
        </w:rPr>
        <w:t xml:space="preserve"> favorite event of the year! </w:t>
      </w:r>
      <w:r w:rsidR="007356CB">
        <w:rPr>
          <w:rFonts w:ascii="Times New Roman" w:hAnsi="Times New Roman" w:cs="Times New Roman"/>
        </w:rPr>
        <w:t xml:space="preserve"> </w:t>
      </w:r>
      <w:r w:rsidR="007A6163">
        <w:rPr>
          <w:rFonts w:ascii="Times New Roman" w:hAnsi="Times New Roman" w:cs="Times New Roman"/>
        </w:rPr>
        <w:t xml:space="preserve">Tasting is included with beer pickup.  </w:t>
      </w:r>
      <w:r w:rsidRPr="008F27CF">
        <w:rPr>
          <w:rFonts w:ascii="Times New Roman" w:hAnsi="Times New Roman" w:cs="Times New Roman"/>
        </w:rPr>
        <w:t>If members are unable to attend, your beer will be stored securely</w:t>
      </w:r>
      <w:r>
        <w:rPr>
          <w:rFonts w:ascii="Times New Roman" w:hAnsi="Times New Roman" w:cs="Times New Roman"/>
        </w:rPr>
        <w:t xml:space="preserve"> </w:t>
      </w:r>
      <w:r w:rsidRPr="008F27CF">
        <w:rPr>
          <w:rFonts w:ascii="Times New Roman" w:hAnsi="Times New Roman" w:cs="Times New Roman"/>
        </w:rPr>
        <w:t>at our cellar on the west side of Bend (30 SW Century Drive, Suite 140) until Feb 1st, 2025.</w:t>
      </w:r>
    </w:p>
    <w:p w14:paraId="65E1CB41" w14:textId="4FBADA78" w:rsidR="008F27CF" w:rsidRPr="008F27CF" w:rsidRDefault="008F27CF" w:rsidP="008F27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F27CF">
        <w:rPr>
          <w:rFonts w:ascii="Times New Roman" w:hAnsi="Times New Roman" w:cs="Times New Roman"/>
        </w:rPr>
        <w:t>We offer additional</w:t>
      </w:r>
      <w:r w:rsidR="007A6163">
        <w:rPr>
          <w:rFonts w:ascii="Times New Roman" w:hAnsi="Times New Roman" w:cs="Times New Roman"/>
        </w:rPr>
        <w:t xml:space="preserve"> (non-club)</w:t>
      </w:r>
      <w:r w:rsidRPr="008F27CF">
        <w:rPr>
          <w:rFonts w:ascii="Times New Roman" w:hAnsi="Times New Roman" w:cs="Times New Roman"/>
        </w:rPr>
        <w:t xml:space="preserve"> bottle purchases every quarter for members only</w:t>
      </w:r>
      <w:r w:rsidR="007A6163">
        <w:rPr>
          <w:rFonts w:ascii="Times New Roman" w:hAnsi="Times New Roman" w:cs="Times New Roman"/>
        </w:rPr>
        <w:t>, discounted 15%</w:t>
      </w:r>
      <w:r w:rsidRPr="008F27CF">
        <w:rPr>
          <w:rFonts w:ascii="Times New Roman" w:hAnsi="Times New Roman" w:cs="Times New Roman"/>
        </w:rPr>
        <w:t>. Purchases made online will</w:t>
      </w:r>
      <w:r>
        <w:rPr>
          <w:rFonts w:ascii="Times New Roman" w:hAnsi="Times New Roman" w:cs="Times New Roman"/>
        </w:rPr>
        <w:t xml:space="preserve"> </w:t>
      </w:r>
      <w:r w:rsidRPr="008F27CF">
        <w:rPr>
          <w:rFonts w:ascii="Times New Roman" w:hAnsi="Times New Roman" w:cs="Times New Roman"/>
        </w:rPr>
        <w:t>be stored for 1 month or you may purchase an annual storage fee</w:t>
      </w:r>
      <w:r w:rsidR="007A6163">
        <w:rPr>
          <w:rFonts w:ascii="Times New Roman" w:hAnsi="Times New Roman" w:cs="Times New Roman"/>
        </w:rPr>
        <w:t xml:space="preserve"> for $50</w:t>
      </w:r>
      <w:r w:rsidRPr="008F27CF">
        <w:rPr>
          <w:rFonts w:ascii="Times New Roman" w:hAnsi="Times New Roman" w:cs="Times New Roman"/>
        </w:rPr>
        <w:t xml:space="preserve">. </w:t>
      </w:r>
      <w:r w:rsidR="007A6163">
        <w:rPr>
          <w:rFonts w:ascii="Times New Roman" w:hAnsi="Times New Roman" w:cs="Times New Roman"/>
        </w:rPr>
        <w:t xml:space="preserve">Club case storage is included in the membership, extra purchases do not include long-term storage.  </w:t>
      </w:r>
      <w:r w:rsidRPr="008F27CF">
        <w:rPr>
          <w:rFonts w:ascii="Times New Roman" w:hAnsi="Times New Roman" w:cs="Times New Roman"/>
        </w:rPr>
        <w:t>Beers</w:t>
      </w:r>
      <w:r>
        <w:rPr>
          <w:rFonts w:ascii="Times New Roman" w:hAnsi="Times New Roman" w:cs="Times New Roman"/>
        </w:rPr>
        <w:t xml:space="preserve"> </w:t>
      </w:r>
      <w:r w:rsidRPr="008F27CF">
        <w:rPr>
          <w:rFonts w:ascii="Times New Roman" w:hAnsi="Times New Roman" w:cs="Times New Roman"/>
        </w:rPr>
        <w:t>may be picked up in the tasting room during normal open hours or by appointments scheduled in</w:t>
      </w:r>
      <w:r>
        <w:rPr>
          <w:rFonts w:ascii="Times New Roman" w:hAnsi="Times New Roman" w:cs="Times New Roman"/>
        </w:rPr>
        <w:t xml:space="preserve"> </w:t>
      </w:r>
      <w:r w:rsidRPr="008F27CF">
        <w:rPr>
          <w:rFonts w:ascii="Times New Roman" w:hAnsi="Times New Roman" w:cs="Times New Roman"/>
        </w:rPr>
        <w:t>advance via email</w:t>
      </w:r>
      <w:r w:rsidR="007A6163">
        <w:rPr>
          <w:rFonts w:ascii="Times New Roman" w:hAnsi="Times New Roman" w:cs="Times New Roman"/>
        </w:rPr>
        <w:t xml:space="preserve"> </w:t>
      </w:r>
      <w:r w:rsidRPr="008F27C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paul@thealeapothecary.com</w:t>
      </w:r>
      <w:r w:rsidRPr="008F27CF">
        <w:rPr>
          <w:rFonts w:ascii="Times New Roman" w:hAnsi="Times New Roman" w:cs="Times New Roman"/>
        </w:rPr>
        <w:t>)</w:t>
      </w:r>
    </w:p>
    <w:p w14:paraId="1138C19B" w14:textId="1D2FF464" w:rsidR="008F27CF" w:rsidRPr="008F27CF" w:rsidRDefault="008F27CF" w:rsidP="008F27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F27CF">
        <w:rPr>
          <w:rFonts w:ascii="Times New Roman" w:hAnsi="Times New Roman" w:cs="Times New Roman"/>
        </w:rPr>
        <w:t>Beers can be picked up in person or by a named PROXY. A Facebook group created by one of our</w:t>
      </w:r>
      <w:r w:rsidR="007A6163">
        <w:rPr>
          <w:rFonts w:ascii="Times New Roman" w:hAnsi="Times New Roman" w:cs="Times New Roman"/>
        </w:rPr>
        <w:t xml:space="preserve"> </w:t>
      </w:r>
      <w:r w:rsidRPr="008F27CF">
        <w:rPr>
          <w:rFonts w:ascii="Times New Roman" w:hAnsi="Times New Roman" w:cs="Times New Roman"/>
        </w:rPr>
        <w:t>members is a good place to find a proxy if you need one. You can access the Ale Apothecary</w:t>
      </w:r>
      <w:r>
        <w:rPr>
          <w:rFonts w:ascii="Times New Roman" w:hAnsi="Times New Roman" w:cs="Times New Roman"/>
        </w:rPr>
        <w:t xml:space="preserve"> </w:t>
      </w:r>
      <w:r w:rsidRPr="008F27CF">
        <w:rPr>
          <w:rFonts w:ascii="Times New Roman" w:hAnsi="Times New Roman" w:cs="Times New Roman"/>
        </w:rPr>
        <w:t xml:space="preserve">Beer Club page </w:t>
      </w:r>
      <w:hyperlink r:id="rId6" w:history="1">
        <w:r w:rsidRPr="007356CB">
          <w:rPr>
            <w:rStyle w:val="Hyperlink"/>
            <w:rFonts w:ascii="Times New Roman" w:hAnsi="Times New Roman" w:cs="Times New Roman"/>
          </w:rPr>
          <w:t>HE</w:t>
        </w:r>
        <w:r w:rsidRPr="007356CB">
          <w:rPr>
            <w:rStyle w:val="Hyperlink"/>
            <w:rFonts w:ascii="Times New Roman" w:hAnsi="Times New Roman" w:cs="Times New Roman"/>
          </w:rPr>
          <w:t>R</w:t>
        </w:r>
        <w:r w:rsidRPr="007356CB">
          <w:rPr>
            <w:rStyle w:val="Hyperlink"/>
            <w:rFonts w:ascii="Times New Roman" w:hAnsi="Times New Roman" w:cs="Times New Roman"/>
          </w:rPr>
          <w:t>E</w:t>
        </w:r>
      </w:hyperlink>
    </w:p>
    <w:p w14:paraId="49680CE2" w14:textId="02218872" w:rsidR="008F27CF" w:rsidRPr="008F27CF" w:rsidRDefault="008F27CF" w:rsidP="008F27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F27CF">
        <w:rPr>
          <w:rFonts w:ascii="Times New Roman" w:hAnsi="Times New Roman" w:cs="Times New Roman"/>
        </w:rPr>
        <w:t xml:space="preserve">Unfortunately, due to legal reasons, WE </w:t>
      </w:r>
      <w:r w:rsidR="007A6163">
        <w:rPr>
          <w:rFonts w:ascii="Times New Roman" w:hAnsi="Times New Roman" w:cs="Times New Roman"/>
        </w:rPr>
        <w:t>CAN</w:t>
      </w:r>
      <w:r w:rsidRPr="008F27CF">
        <w:rPr>
          <w:rFonts w:ascii="Times New Roman" w:hAnsi="Times New Roman" w:cs="Times New Roman"/>
        </w:rPr>
        <w:t>NOT SHIP BEER.</w:t>
      </w:r>
    </w:p>
    <w:p w14:paraId="37C30F12" w14:textId="5F54223A" w:rsidR="008F27CF" w:rsidRPr="004D3DFA" w:rsidRDefault="008F27CF" w:rsidP="008F27CF">
      <w:pPr>
        <w:rPr>
          <w:rFonts w:ascii="Times New Roman" w:hAnsi="Times New Roman" w:cs="Times New Roman"/>
          <w:b/>
          <w:bCs/>
        </w:rPr>
      </w:pPr>
      <w:r w:rsidRPr="004D3DFA">
        <w:rPr>
          <w:rFonts w:ascii="Times New Roman" w:hAnsi="Times New Roman" w:cs="Times New Roman"/>
          <w:b/>
          <w:bCs/>
        </w:rPr>
        <w:t>MEMBERSHIP TERMS</w:t>
      </w:r>
    </w:p>
    <w:p w14:paraId="39D38A21" w14:textId="090F431E" w:rsidR="008F27CF" w:rsidRPr="004D3DFA" w:rsidRDefault="008F27CF" w:rsidP="004D3D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D3DFA">
        <w:rPr>
          <w:rFonts w:ascii="Times New Roman" w:hAnsi="Times New Roman" w:cs="Times New Roman"/>
        </w:rPr>
        <w:t>All beer purchased and/or obtained through your Ale Club membership is for your own</w:t>
      </w:r>
      <w:r w:rsidRPr="004D3DFA">
        <w:rPr>
          <w:rFonts w:ascii="Times New Roman" w:hAnsi="Times New Roman" w:cs="Times New Roman"/>
        </w:rPr>
        <w:t xml:space="preserve"> </w:t>
      </w:r>
      <w:r w:rsidRPr="004D3DFA">
        <w:rPr>
          <w:rFonts w:ascii="Times New Roman" w:hAnsi="Times New Roman" w:cs="Times New Roman"/>
        </w:rPr>
        <w:t>consumption</w:t>
      </w:r>
      <w:r w:rsidR="007A6163">
        <w:rPr>
          <w:rFonts w:ascii="Times New Roman" w:hAnsi="Times New Roman" w:cs="Times New Roman"/>
        </w:rPr>
        <w:t>, Not for resale</w:t>
      </w:r>
      <w:r w:rsidRPr="004D3DFA">
        <w:rPr>
          <w:rFonts w:ascii="Times New Roman" w:hAnsi="Times New Roman" w:cs="Times New Roman"/>
        </w:rPr>
        <w:t>. We reserve the right to cancel any membership without refund in the event of a</w:t>
      </w:r>
      <w:r w:rsidRPr="004D3DFA">
        <w:rPr>
          <w:rFonts w:ascii="Times New Roman" w:hAnsi="Times New Roman" w:cs="Times New Roman"/>
        </w:rPr>
        <w:t xml:space="preserve"> </w:t>
      </w:r>
      <w:r w:rsidRPr="004D3DFA">
        <w:rPr>
          <w:rFonts w:ascii="Times New Roman" w:hAnsi="Times New Roman" w:cs="Times New Roman"/>
        </w:rPr>
        <w:t>member selling beer purchased or received as part of the membership.</w:t>
      </w:r>
    </w:p>
    <w:p w14:paraId="460400BE" w14:textId="58D287E2" w:rsidR="008F27CF" w:rsidRPr="004D3DFA" w:rsidRDefault="008F27CF" w:rsidP="008F27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D3DFA">
        <w:rPr>
          <w:rFonts w:ascii="Times New Roman" w:hAnsi="Times New Roman" w:cs="Times New Roman"/>
        </w:rPr>
        <w:t>We reserve the right to sell our beer, including unsold or unallocated membership bottles, through</w:t>
      </w:r>
      <w:r w:rsidR="004D3DFA">
        <w:rPr>
          <w:rFonts w:ascii="Times New Roman" w:hAnsi="Times New Roman" w:cs="Times New Roman"/>
        </w:rPr>
        <w:t xml:space="preserve"> </w:t>
      </w:r>
      <w:r w:rsidRPr="004D3DFA">
        <w:rPr>
          <w:rFonts w:ascii="Times New Roman" w:hAnsi="Times New Roman" w:cs="Times New Roman"/>
        </w:rPr>
        <w:t>our tasting room, special events and wholesale channels. In good faith, we make every effort to keep</w:t>
      </w:r>
      <w:r w:rsidR="004D3DFA">
        <w:rPr>
          <w:rFonts w:ascii="Times New Roman" w:hAnsi="Times New Roman" w:cs="Times New Roman"/>
        </w:rPr>
        <w:t xml:space="preserve"> </w:t>
      </w:r>
      <w:r w:rsidRPr="004D3DFA">
        <w:rPr>
          <w:rFonts w:ascii="Times New Roman" w:hAnsi="Times New Roman" w:cs="Times New Roman"/>
        </w:rPr>
        <w:t>these beers exclusive to the Ale Club.</w:t>
      </w:r>
    </w:p>
    <w:p w14:paraId="229D472D" w14:textId="7E47C61D" w:rsidR="008F27CF" w:rsidRPr="004D3DFA" w:rsidRDefault="008F27CF" w:rsidP="004D3D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D3DFA">
        <w:rPr>
          <w:rFonts w:ascii="Times New Roman" w:hAnsi="Times New Roman" w:cs="Times New Roman"/>
        </w:rPr>
        <w:t>Beer not picked up by the deadline will be returned to The Ale Apothecary inventory.</w:t>
      </w:r>
    </w:p>
    <w:p w14:paraId="06C04E23" w14:textId="77777777" w:rsidR="008F27CF" w:rsidRPr="008F27CF" w:rsidRDefault="008F27CF" w:rsidP="008F27CF">
      <w:pPr>
        <w:rPr>
          <w:rFonts w:ascii="Times New Roman" w:hAnsi="Times New Roman" w:cs="Times New Roman"/>
        </w:rPr>
      </w:pPr>
    </w:p>
    <w:p w14:paraId="6F115905" w14:textId="63F6BE3B" w:rsidR="0087415B" w:rsidRPr="00B075E9" w:rsidRDefault="00B075E9" w:rsidP="008F27C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OUR ALE CLUB IS THE MOST IMPORTANT PART OF OUR BUSINESS.  THANKS FOR YOUR SUPPORT!</w:t>
      </w:r>
    </w:p>
    <w:sectPr w:rsidR="0087415B" w:rsidRPr="00B075E9" w:rsidSect="008F27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AD6"/>
    <w:multiLevelType w:val="hybridMultilevel"/>
    <w:tmpl w:val="8EB6855E"/>
    <w:lvl w:ilvl="0" w:tplc="9F64558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07DD1"/>
    <w:multiLevelType w:val="hybridMultilevel"/>
    <w:tmpl w:val="31666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77DB9"/>
    <w:multiLevelType w:val="hybridMultilevel"/>
    <w:tmpl w:val="E3A01FF6"/>
    <w:lvl w:ilvl="0" w:tplc="9F64558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B44C0"/>
    <w:multiLevelType w:val="hybridMultilevel"/>
    <w:tmpl w:val="4E28ACC2"/>
    <w:lvl w:ilvl="0" w:tplc="9F64558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D5264"/>
    <w:multiLevelType w:val="hybridMultilevel"/>
    <w:tmpl w:val="F6AE0CC4"/>
    <w:lvl w:ilvl="0" w:tplc="9F64558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92EF0"/>
    <w:multiLevelType w:val="hybridMultilevel"/>
    <w:tmpl w:val="B7269D5A"/>
    <w:lvl w:ilvl="0" w:tplc="9F64558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710841">
    <w:abstractNumId w:val="1"/>
  </w:num>
  <w:num w:numId="2" w16cid:durableId="1150828519">
    <w:abstractNumId w:val="0"/>
  </w:num>
  <w:num w:numId="3" w16cid:durableId="1136029403">
    <w:abstractNumId w:val="2"/>
  </w:num>
  <w:num w:numId="4" w16cid:durableId="174659153">
    <w:abstractNumId w:val="3"/>
  </w:num>
  <w:num w:numId="5" w16cid:durableId="1219394860">
    <w:abstractNumId w:val="4"/>
  </w:num>
  <w:num w:numId="6" w16cid:durableId="12585622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7CF"/>
    <w:rsid w:val="0004046C"/>
    <w:rsid w:val="000A1EC8"/>
    <w:rsid w:val="004A3F96"/>
    <w:rsid w:val="004D3DFA"/>
    <w:rsid w:val="0062208B"/>
    <w:rsid w:val="007356CB"/>
    <w:rsid w:val="0074079D"/>
    <w:rsid w:val="007A6163"/>
    <w:rsid w:val="0087415B"/>
    <w:rsid w:val="008F27CF"/>
    <w:rsid w:val="00B075E9"/>
    <w:rsid w:val="00B8271C"/>
    <w:rsid w:val="00EB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62F09"/>
  <w15:chartTrackingRefBased/>
  <w15:docId w15:val="{DA3D7DD5-5E6D-4710-8DD5-D9558770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27C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27C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27C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27C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27C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27C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27C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27C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7C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27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27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27C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27C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27C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27C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27C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27C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7C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F27C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27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27C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F27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F27C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F27C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F27C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F27C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27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27C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F27C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7356CB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6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56CB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611410535706432/?paipv=0&amp;eav=AfbkR5YSMeaqt-X_rUpaur0wFqBmngD0QVecYmjIDHB2F4MfCo6oGmvKc7ykahI0FQ4&amp;_rd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Arney</dc:creator>
  <cp:keywords/>
  <dc:description/>
  <cp:lastModifiedBy>Paul Arney</cp:lastModifiedBy>
  <cp:revision>4</cp:revision>
  <dcterms:created xsi:type="dcterms:W3CDTF">2023-12-15T02:07:00Z</dcterms:created>
  <dcterms:modified xsi:type="dcterms:W3CDTF">2023-12-15T02:42:00Z</dcterms:modified>
</cp:coreProperties>
</file>